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4E" w:rsidRPr="00825031" w:rsidRDefault="006C58F5" w:rsidP="00496E4E">
      <w:pPr>
        <w:spacing w:after="160" w:line="360" w:lineRule="auto"/>
        <w:jc w:val="both"/>
        <w:rPr>
          <w:rFonts w:ascii="Bookman Old Style" w:hAnsi="Bookman Old Style"/>
        </w:rPr>
      </w:pPr>
      <w:r>
        <w:rPr>
          <w:rFonts w:ascii="Bookman Old Style" w:eastAsia="Calibri" w:hAnsi="Bookman Old Style" w:cs="SimSun"/>
          <w:kern w:val="2"/>
          <w:sz w:val="24"/>
          <w:szCs w:val="24"/>
          <w:lang w:val="fr-FR" w:eastAsia="en-US"/>
        </w:rPr>
        <w:t>Mesdames et M</w:t>
      </w:r>
      <w:r w:rsidR="00496E4E" w:rsidRPr="00825031">
        <w:rPr>
          <w:rFonts w:ascii="Bookman Old Style" w:eastAsia="Calibri" w:hAnsi="Bookman Old Style" w:cs="SimSun"/>
          <w:kern w:val="2"/>
          <w:sz w:val="24"/>
          <w:szCs w:val="24"/>
          <w:lang w:val="fr-FR" w:eastAsia="en-US"/>
        </w:rPr>
        <w:t>essieurs</w:t>
      </w:r>
    </w:p>
    <w:p w:rsidR="00496E4E" w:rsidRPr="00825031" w:rsidRDefault="00496E4E" w:rsidP="00496E4E">
      <w:pPr>
        <w:spacing w:after="160"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Distingués invités en vos rang</w:t>
      </w:r>
      <w:r w:rsidR="00C74782">
        <w:rPr>
          <w:rFonts w:ascii="Bookman Old Style" w:eastAsia="Calibri" w:hAnsi="Bookman Old Style" w:cs="SimSun"/>
          <w:kern w:val="2"/>
          <w:sz w:val="24"/>
          <w:szCs w:val="24"/>
          <w:lang w:val="fr-FR" w:eastAsia="en-US"/>
        </w:rPr>
        <w:t>s</w:t>
      </w:r>
      <w:r w:rsidRPr="00825031">
        <w:rPr>
          <w:rFonts w:ascii="Bookman Old Style" w:eastAsia="Calibri" w:hAnsi="Bookman Old Style" w:cs="SimSun"/>
          <w:kern w:val="2"/>
          <w:sz w:val="24"/>
          <w:szCs w:val="24"/>
          <w:lang w:val="fr-FR" w:eastAsia="en-US"/>
        </w:rPr>
        <w:t>, grades et qualité, tout protocole observé</w:t>
      </w:r>
      <w:r w:rsidR="00EA50F5">
        <w:rPr>
          <w:rFonts w:ascii="Bookman Old Style" w:eastAsia="Calibri" w:hAnsi="Bookman Old Style" w:cs="SimSun"/>
          <w:kern w:val="2"/>
          <w:sz w:val="24"/>
          <w:szCs w:val="24"/>
          <w:lang w:val="fr-FR" w:eastAsia="en-US"/>
        </w:rPr>
        <w:t> ;</w:t>
      </w:r>
    </w:p>
    <w:p w:rsidR="00496E4E" w:rsidRPr="00825031" w:rsidRDefault="00496E4E" w:rsidP="00496E4E">
      <w:pPr>
        <w:spacing w:after="160"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Mes</w:t>
      </w:r>
      <w:r w:rsidR="00EA50F5">
        <w:rPr>
          <w:rFonts w:ascii="Bookman Old Style" w:eastAsia="Calibri" w:hAnsi="Bookman Old Style" w:cs="SimSun"/>
          <w:kern w:val="2"/>
          <w:sz w:val="24"/>
          <w:szCs w:val="24"/>
          <w:lang w:val="fr-FR" w:eastAsia="en-US"/>
        </w:rPr>
        <w:t>dames et messieurs de la presse ;</w:t>
      </w:r>
    </w:p>
    <w:p w:rsidR="00496E4E" w:rsidRPr="00825031" w:rsidRDefault="00496E4E" w:rsidP="00496E4E">
      <w:pPr>
        <w:spacing w:after="160"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Je voudrais dès l’entame de mon propos et au nom du mouvement Caricature</w:t>
      </w:r>
      <w:r w:rsidR="000B5201">
        <w:rPr>
          <w:rFonts w:ascii="Bookman Old Style" w:eastAsia="Calibri" w:hAnsi="Bookman Old Style" w:cs="SimSun"/>
          <w:kern w:val="2"/>
          <w:sz w:val="24"/>
          <w:szCs w:val="24"/>
          <w:lang w:val="fr-FR" w:eastAsia="en-US"/>
        </w:rPr>
        <w:t>,</w:t>
      </w:r>
      <w:r w:rsidRPr="00825031">
        <w:rPr>
          <w:rFonts w:ascii="Bookman Old Style" w:eastAsia="Calibri" w:hAnsi="Bookman Old Style" w:cs="SimSun"/>
          <w:kern w:val="2"/>
          <w:sz w:val="24"/>
          <w:szCs w:val="24"/>
          <w:lang w:val="fr-FR" w:eastAsia="en-US"/>
        </w:rPr>
        <w:t xml:space="preserve"> vous présenter nos sincères vœux de bonne et heureuse année 2025.</w:t>
      </w:r>
    </w:p>
    <w:p w:rsidR="00496E4E" w:rsidRPr="00825031" w:rsidRDefault="00496E4E" w:rsidP="00496E4E">
      <w:pPr>
        <w:spacing w:after="160"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En tant que mouvement citoyen auquel vous êtes désormais habitués ; il nous apparait pertinent de prendre la parole sur les sujets majeurs qui comptent pour le devenir de notre nation.</w:t>
      </w:r>
    </w:p>
    <w:p w:rsidR="00496E4E" w:rsidRPr="00825031" w:rsidRDefault="00496E4E" w:rsidP="00496E4E">
      <w:pPr>
        <w:spacing w:after="160"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D’abord</w:t>
      </w:r>
      <w:r w:rsidR="00AF2086">
        <w:rPr>
          <w:rFonts w:ascii="Bookman Old Style" w:eastAsia="Calibri" w:hAnsi="Bookman Old Style" w:cs="SimSun"/>
          <w:kern w:val="2"/>
          <w:sz w:val="24"/>
          <w:szCs w:val="24"/>
          <w:lang w:val="fr-FR" w:eastAsia="en-US"/>
        </w:rPr>
        <w:t>,</w:t>
      </w:r>
      <w:r w:rsidRPr="00825031">
        <w:rPr>
          <w:rFonts w:ascii="Bookman Old Style" w:eastAsia="Calibri" w:hAnsi="Bookman Old Style" w:cs="SimSun"/>
          <w:kern w:val="2"/>
          <w:sz w:val="24"/>
          <w:szCs w:val="24"/>
          <w:lang w:val="fr-FR" w:eastAsia="en-US"/>
        </w:rPr>
        <w:t xml:space="preserve"> nous voudrons saisir cette tribune pour exprimer notre fierté d’être béninois. Cette fierté est motivée par les réformes audacieuses pilotées avec méthode et détermination par le gouvernement. C’est le lieu d’exprimer notre soutien au régime pour toutes les initiatives de développement qui transforment comme on peut le voir la </w:t>
      </w:r>
      <w:r w:rsidR="00524FA5">
        <w:rPr>
          <w:rFonts w:ascii="Bookman Old Style" w:eastAsia="Calibri" w:hAnsi="Bookman Old Style" w:cs="SimSun"/>
          <w:kern w:val="2"/>
          <w:sz w:val="24"/>
          <w:szCs w:val="24"/>
          <w:lang w:val="fr-FR" w:eastAsia="en-US"/>
        </w:rPr>
        <w:t>R</w:t>
      </w:r>
      <w:r w:rsidRPr="00825031">
        <w:rPr>
          <w:rFonts w:ascii="Bookman Old Style" w:eastAsia="Calibri" w:hAnsi="Bookman Old Style" w:cs="SimSun"/>
          <w:kern w:val="2"/>
          <w:sz w:val="24"/>
          <w:szCs w:val="24"/>
          <w:lang w:val="fr-FR" w:eastAsia="en-US"/>
        </w:rPr>
        <w:t>épublique.</w:t>
      </w:r>
    </w:p>
    <w:p w:rsidR="00FF3AC4" w:rsidRDefault="00496E4E" w:rsidP="00496E4E">
      <w:pPr>
        <w:spacing w:after="160" w:line="360" w:lineRule="auto"/>
        <w:jc w:val="both"/>
        <w:rPr>
          <w:rFonts w:ascii="Bookman Old Style" w:eastAsia="Calibri" w:hAnsi="Bookman Old Style" w:cs="SimSun"/>
          <w:kern w:val="2"/>
          <w:sz w:val="24"/>
          <w:szCs w:val="24"/>
          <w:lang w:val="fr-FR" w:eastAsia="en-US"/>
        </w:rPr>
      </w:pPr>
      <w:bookmarkStart w:id="0" w:name="_GoBack"/>
      <w:bookmarkEnd w:id="0"/>
      <w:r w:rsidRPr="00FF3AC4">
        <w:rPr>
          <w:rFonts w:ascii="Bookman Old Style" w:eastAsia="Calibri" w:hAnsi="Bookman Old Style" w:cs="SimSun"/>
          <w:b/>
          <w:kern w:val="2"/>
          <w:sz w:val="24"/>
          <w:szCs w:val="24"/>
          <w:lang w:val="fr-FR" w:eastAsia="en-US"/>
        </w:rPr>
        <w:t>1-</w:t>
      </w:r>
      <w:r w:rsidRPr="00825031">
        <w:rPr>
          <w:rFonts w:ascii="Bookman Old Style" w:eastAsia="Calibri" w:hAnsi="Bookman Old Style" w:cs="SimSun"/>
          <w:b/>
          <w:bCs/>
          <w:kern w:val="2"/>
          <w:sz w:val="24"/>
          <w:szCs w:val="24"/>
          <w:lang w:val="fr-FR" w:eastAsia="en-US"/>
        </w:rPr>
        <w:t>A propos du procès coup d’état :</w:t>
      </w:r>
      <w:r w:rsidRPr="00825031">
        <w:rPr>
          <w:rFonts w:ascii="Bookman Old Style" w:eastAsia="Calibri" w:hAnsi="Bookman Old Style" w:cs="SimSun"/>
          <w:kern w:val="2"/>
          <w:sz w:val="24"/>
          <w:szCs w:val="24"/>
          <w:lang w:val="fr-FR" w:eastAsia="en-US"/>
        </w:rPr>
        <w:t xml:space="preserve"> </w:t>
      </w:r>
    </w:p>
    <w:p w:rsidR="00496E4E" w:rsidRPr="00825031" w:rsidRDefault="001F1807" w:rsidP="00496E4E">
      <w:pPr>
        <w:spacing w:after="160" w:line="360" w:lineRule="auto"/>
        <w:jc w:val="both"/>
        <w:rPr>
          <w:rFonts w:ascii="Bookman Old Style" w:hAnsi="Bookman Old Style"/>
        </w:rPr>
      </w:pPr>
      <w:r>
        <w:rPr>
          <w:rFonts w:ascii="Bookman Old Style" w:eastAsia="Calibri" w:hAnsi="Bookman Old Style" w:cs="SimSun"/>
          <w:kern w:val="2"/>
          <w:sz w:val="24"/>
          <w:szCs w:val="24"/>
          <w:lang w:val="fr-FR" w:eastAsia="en-US"/>
        </w:rPr>
        <w:t xml:space="preserve">Cela dit, </w:t>
      </w:r>
      <w:r w:rsidR="00496E4E" w:rsidRPr="00825031">
        <w:rPr>
          <w:rFonts w:ascii="Bookman Old Style" w:eastAsia="Calibri" w:hAnsi="Bookman Old Style" w:cs="SimSun"/>
          <w:kern w:val="2"/>
          <w:sz w:val="24"/>
          <w:szCs w:val="24"/>
          <w:lang w:val="fr-FR" w:eastAsia="en-US"/>
        </w:rPr>
        <w:t>nous marquons avec fermeté notre opposition à toute entreprise visant à déstabiliser le seul pays que nous avons en partage. Tout comme vous, le mouvement caricature a suivi l’affaire dite tentative de coup d’état en violation des principes fondamentaux de notre constitution. Nous avons suivi tous les épisodes de ce feuilleton qui s’est soldé par une saga judiciaire au terme duquel la justice en toute indépendance et avec célérité a dit le droit. Ce procès vient prouver à suffisance le caractère indépendant de notre justice. Il s’agit en effet d’une avancée notable dans l’histoire de notre pays.</w:t>
      </w:r>
    </w:p>
    <w:p w:rsidR="00FF3AC4" w:rsidRDefault="00496E4E" w:rsidP="00496E4E">
      <w:pPr>
        <w:spacing w:after="160" w:line="360" w:lineRule="auto"/>
        <w:jc w:val="both"/>
        <w:rPr>
          <w:rFonts w:ascii="Bookman Old Style" w:eastAsia="Calibri" w:hAnsi="Bookman Old Style" w:cs="SimSun"/>
          <w:kern w:val="2"/>
          <w:sz w:val="24"/>
          <w:szCs w:val="24"/>
          <w:lang w:val="fr-FR" w:eastAsia="en-US"/>
        </w:rPr>
      </w:pPr>
      <w:r w:rsidRPr="00825031">
        <w:rPr>
          <w:rFonts w:ascii="Bookman Old Style" w:eastAsia="Calibri" w:hAnsi="Bookman Old Style" w:cs="SimSun"/>
          <w:b/>
          <w:bCs/>
          <w:kern w:val="2"/>
          <w:sz w:val="24"/>
          <w:szCs w:val="24"/>
          <w:lang w:val="fr-FR" w:eastAsia="en-US"/>
        </w:rPr>
        <w:t>2- A/S du 3è mandat :</w:t>
      </w:r>
      <w:r w:rsidRPr="00825031">
        <w:rPr>
          <w:rFonts w:ascii="Bookman Old Style" w:eastAsia="Calibri" w:hAnsi="Bookman Old Style" w:cs="SimSun"/>
          <w:kern w:val="2"/>
          <w:sz w:val="24"/>
          <w:szCs w:val="24"/>
          <w:lang w:val="fr-FR" w:eastAsia="en-US"/>
        </w:rPr>
        <w:t xml:space="preserve"> </w:t>
      </w:r>
    </w:p>
    <w:p w:rsidR="00496E4E" w:rsidRPr="00825031" w:rsidRDefault="00496E4E" w:rsidP="00496E4E">
      <w:pPr>
        <w:spacing w:after="160"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 xml:space="preserve">Dans la foulée de ce dossier, nous sommes depuis quelques jours inondés par des déclarations tous azimuts soupçonnant le président Patrice TALON qui chercherait à user de stratagèmes pour se porter à nouveau candidat à l’effet de briguer un troisième mandat. Et pourtant c’est une question réglée par la loi </w:t>
      </w:r>
      <w:r w:rsidRPr="00825031">
        <w:rPr>
          <w:rFonts w:ascii="Bookman Old Style" w:eastAsia="Calibri" w:hAnsi="Bookman Old Style" w:cs="SimSun"/>
          <w:kern w:val="2"/>
          <w:sz w:val="24"/>
          <w:szCs w:val="24"/>
          <w:lang w:val="fr-FR" w:eastAsia="en-US"/>
        </w:rPr>
        <w:lastRenderedPageBreak/>
        <w:t xml:space="preserve">fondamentale que le chef de l’Etat n’a pas l’intention de violer. La preuve en est qu’à plusieurs occasions il s’est évertué de lever ce doute. Patrice TALON est un prince légaliste qui sait faire les choses avec finesse et droiture. Ahovi wè nu Patrice TALON. Ahovi non kou gan wè a ? Ahovi non kou gan han. Ekon non ba wian han. Nous avons la faiblesse de croire que le prince de la lignée des GUEDEGBE ne va pas tomber dans des travers qui vont écorner sa réputation d’homme d’état. Il a promis transformer le Bénin afin d’être porté en triomphe. Il est en passe de réaliser ce rêve. Nous pensons qu’il serait bienséant de l’accompagner jusqu’à la réalisation de ce vœu qu’il a émis. Aussi serait-il   important d’appeler le chef de l’Etat à rester vigilant face à tous les discours accusateurs et laudateurs sur cette question de troisième mandat. Le mouvement Caricature du Président appelle au soutien PAG2 jusqu’en 2026 pour le développement du Bénin. </w:t>
      </w:r>
    </w:p>
    <w:p w:rsidR="00FF3AC4" w:rsidRDefault="00496E4E" w:rsidP="00496E4E">
      <w:pPr>
        <w:spacing w:after="160" w:line="360" w:lineRule="auto"/>
        <w:jc w:val="both"/>
        <w:rPr>
          <w:rFonts w:ascii="Bookman Old Style" w:eastAsia="Calibri" w:hAnsi="Bookman Old Style" w:cs="SimSun"/>
          <w:kern w:val="2"/>
          <w:sz w:val="24"/>
          <w:szCs w:val="24"/>
          <w:lang w:val="fr-FR" w:eastAsia="en-US"/>
        </w:rPr>
      </w:pPr>
      <w:r w:rsidRPr="00825031">
        <w:rPr>
          <w:rFonts w:ascii="Bookman Old Style" w:eastAsia="Calibri" w:hAnsi="Bookman Old Style" w:cs="SimSun"/>
          <w:b/>
          <w:bCs/>
          <w:kern w:val="2"/>
          <w:sz w:val="24"/>
          <w:szCs w:val="24"/>
          <w:lang w:val="fr-FR" w:eastAsia="en-US"/>
        </w:rPr>
        <w:t>3- Une tournée de sondage des points focaux du mouvement caricature du président 26 :</w:t>
      </w:r>
      <w:r w:rsidRPr="00825031">
        <w:rPr>
          <w:rFonts w:ascii="Bookman Old Style" w:eastAsia="Calibri" w:hAnsi="Bookman Old Style" w:cs="SimSun"/>
          <w:kern w:val="2"/>
          <w:sz w:val="24"/>
          <w:szCs w:val="24"/>
          <w:lang w:val="fr-FR" w:eastAsia="en-US"/>
        </w:rPr>
        <w:t xml:space="preserve"> </w:t>
      </w:r>
    </w:p>
    <w:p w:rsidR="00496E4E" w:rsidRPr="00825031" w:rsidRDefault="00496E4E" w:rsidP="00496E4E">
      <w:pPr>
        <w:spacing w:after="160"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 xml:space="preserve">Nous ne saurons boucler notre adresse sans rappeler l’initiative de sondage électoral dont le mouvement la Caricature en est le précurseur au Bénin. Une initiative qui s’inscrit parfaitement dans la logique du système partisan. A la faveur d’une tournée nationale nous avons amené nos compatriotes à définir les 10 critères que devraient remplir le président de la république en 2026. A court terme, nous prévoyons de déployer sur le terrain les points focaux pour un travail de vulgarisation à la base desdits critères nationaux et un sondage des présidentiables assortis d’une liste par département où ces derniers peuvent varier. La coordination nationale se chargera de faire la synthèse issue de ce spécial sondage dans un délai de 30 jours et ceci sur les canaux digitaux afin de continuer à constituer un outil d’aide et de décision pour les acteurs importants et le partis politiques pour des choix provenant des populations effectivement à la base.  Nous espérons que l’expertise du mouvement Caricature sera en son temps sollicitée pour plus de facilité dans l’étude des dossiers afin de dégager les </w:t>
      </w:r>
      <w:r w:rsidRPr="00825031">
        <w:rPr>
          <w:rFonts w:ascii="Bookman Old Style" w:eastAsia="Calibri" w:hAnsi="Bookman Old Style" w:cs="SimSun"/>
          <w:kern w:val="2"/>
          <w:sz w:val="24"/>
          <w:szCs w:val="24"/>
          <w:lang w:val="fr-FR" w:eastAsia="en-US"/>
        </w:rPr>
        <w:lastRenderedPageBreak/>
        <w:t xml:space="preserve">meilleurs profils de candidats se fondant sur l’aspiration des populations.  Restez câblés comme à l’accoutumée. </w:t>
      </w:r>
    </w:p>
    <w:p w:rsidR="00FF3AC4" w:rsidRDefault="00496E4E" w:rsidP="00496E4E">
      <w:pPr>
        <w:spacing w:after="160" w:line="360" w:lineRule="auto"/>
        <w:jc w:val="both"/>
        <w:rPr>
          <w:rFonts w:ascii="Bookman Old Style" w:eastAsia="Calibri" w:hAnsi="Bookman Old Style" w:cs="SimSun"/>
          <w:kern w:val="2"/>
          <w:sz w:val="24"/>
          <w:szCs w:val="24"/>
          <w:lang w:val="fr-FR" w:eastAsia="en-US"/>
        </w:rPr>
      </w:pPr>
      <w:r w:rsidRPr="002D4124">
        <w:rPr>
          <w:rFonts w:ascii="Bookman Old Style" w:eastAsia="Calibri" w:hAnsi="Bookman Old Style" w:cs="SimSun"/>
          <w:b/>
          <w:kern w:val="2"/>
          <w:sz w:val="24"/>
          <w:szCs w:val="24"/>
          <w:lang w:val="fr-FR" w:eastAsia="en-US"/>
        </w:rPr>
        <w:t>4-</w:t>
      </w:r>
      <w:r w:rsidRPr="00825031">
        <w:rPr>
          <w:rFonts w:ascii="Bookman Old Style" w:eastAsia="Calibri" w:hAnsi="Bookman Old Style" w:cs="SimSun"/>
          <w:kern w:val="2"/>
          <w:sz w:val="24"/>
          <w:szCs w:val="24"/>
          <w:lang w:val="fr-FR" w:eastAsia="en-US"/>
        </w:rPr>
        <w:t xml:space="preserve"> </w:t>
      </w:r>
      <w:r w:rsidRPr="00825031">
        <w:rPr>
          <w:rFonts w:ascii="Bookman Old Style" w:eastAsia="Calibri" w:hAnsi="Bookman Old Style" w:cs="SimSun"/>
          <w:b/>
          <w:bCs/>
          <w:kern w:val="2"/>
          <w:sz w:val="24"/>
          <w:szCs w:val="24"/>
          <w:lang w:val="fr-FR" w:eastAsia="en-US"/>
        </w:rPr>
        <w:t>A propos des élections primeurs au sein des partis :</w:t>
      </w:r>
      <w:r w:rsidRPr="00825031">
        <w:rPr>
          <w:rFonts w:ascii="Bookman Old Style" w:eastAsia="Calibri" w:hAnsi="Bookman Old Style" w:cs="SimSun"/>
          <w:kern w:val="2"/>
          <w:sz w:val="24"/>
          <w:szCs w:val="24"/>
          <w:lang w:val="fr-FR" w:eastAsia="en-US"/>
        </w:rPr>
        <w:t xml:space="preserve"> </w:t>
      </w:r>
    </w:p>
    <w:p w:rsidR="00496E4E" w:rsidRPr="00825031" w:rsidRDefault="00496E4E" w:rsidP="00496E4E">
      <w:pPr>
        <w:spacing w:after="160"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 xml:space="preserve">Enfin, sur le choix des candidatures, nous estimons que Patrice TALON ne saurait constituer un blocage. Il revient aux partis politiques de s’accrocher aux principes qui les régissent au nom du système partisan pour agir dans les règles de l’art. En ce moment crucial, il est souhaitable que les partis fassent preuve de transparence en investissant par eux même leur candidat afin de faire honneur à Patrice TALON et de lui prouver qu’il a bien fait d’opérer la réforme du système partisan. Les partis politiques ont tout intérêt à faire la transparence un allié incontournable pour bénéficier de l’adhésion des militants mais aussi sécuriser les acquis du pouvoir de la rupture. C’est le seul gage pour garantir au peuple béninois la sécurité socio politique et économique. </w:t>
      </w:r>
    </w:p>
    <w:p w:rsidR="00496E4E" w:rsidRPr="00825031" w:rsidRDefault="00496E4E" w:rsidP="00496E4E">
      <w:pPr>
        <w:spacing w:after="160"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VIVE LE MOUVEMENT CARICATURE DU PRESIDENT 26</w:t>
      </w:r>
    </w:p>
    <w:p w:rsidR="00496E4E" w:rsidRPr="00825031" w:rsidRDefault="00496E4E" w:rsidP="00496E4E">
      <w:pPr>
        <w:spacing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VIVE LA DEMOCRATIE</w:t>
      </w:r>
    </w:p>
    <w:p w:rsidR="00496E4E" w:rsidRPr="00825031" w:rsidRDefault="00496E4E" w:rsidP="00496E4E">
      <w:pPr>
        <w:spacing w:line="360" w:lineRule="auto"/>
        <w:jc w:val="both"/>
        <w:rPr>
          <w:rFonts w:ascii="Bookman Old Style" w:eastAsia="Calibri" w:hAnsi="Bookman Old Style" w:cs="SimSun"/>
          <w:kern w:val="2"/>
          <w:sz w:val="24"/>
          <w:szCs w:val="24"/>
          <w:lang w:val="fr-FR" w:eastAsia="en-US"/>
        </w:rPr>
      </w:pPr>
      <w:r w:rsidRPr="00825031">
        <w:rPr>
          <w:rFonts w:ascii="Bookman Old Style" w:eastAsia="Calibri" w:hAnsi="Bookman Old Style" w:cs="SimSun"/>
          <w:kern w:val="2"/>
          <w:sz w:val="24"/>
          <w:szCs w:val="24"/>
          <w:lang w:val="fr-FR" w:eastAsia="en-US"/>
        </w:rPr>
        <w:t xml:space="preserve">VIVE LE PEUPLE BENINOIS   </w:t>
      </w:r>
    </w:p>
    <w:p w:rsidR="00496E4E" w:rsidRPr="00825031" w:rsidRDefault="00496E4E" w:rsidP="00496E4E">
      <w:pPr>
        <w:spacing w:line="360" w:lineRule="auto"/>
        <w:jc w:val="both"/>
        <w:rPr>
          <w:rFonts w:ascii="Bookman Old Style" w:hAnsi="Bookman Old Style"/>
        </w:rPr>
      </w:pPr>
      <w:r w:rsidRPr="00825031">
        <w:rPr>
          <w:rFonts w:ascii="Bookman Old Style" w:eastAsia="Calibri" w:hAnsi="Bookman Old Style" w:cs="SimSun"/>
          <w:kern w:val="2"/>
          <w:sz w:val="24"/>
          <w:szCs w:val="24"/>
          <w:lang w:val="fr-FR" w:eastAsia="en-US"/>
        </w:rPr>
        <w:t xml:space="preserve">                                                           </w:t>
      </w:r>
      <w:r>
        <w:rPr>
          <w:rFonts w:ascii="Bookman Old Style" w:eastAsia="Calibri" w:hAnsi="Bookman Old Style" w:cs="SimSun"/>
          <w:b/>
          <w:noProof/>
          <w:kern w:val="2"/>
          <w:sz w:val="26"/>
          <w:szCs w:val="26"/>
          <w:lang w:val="fr-FR" w:eastAsia="fr-FR"/>
        </w:rPr>
        <w:drawing>
          <wp:inline distT="0" distB="0" distL="0" distR="0">
            <wp:extent cx="2733040" cy="412115"/>
            <wp:effectExtent l="0" t="0" r="0" b="698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3040" cy="412115"/>
                    </a:xfrm>
                    <a:prstGeom prst="rect">
                      <a:avLst/>
                    </a:prstGeom>
                    <a:noFill/>
                    <a:ln>
                      <a:noFill/>
                    </a:ln>
                  </pic:spPr>
                </pic:pic>
              </a:graphicData>
            </a:graphic>
          </wp:inline>
        </w:drawing>
      </w:r>
    </w:p>
    <w:p w:rsidR="00496E4E" w:rsidRPr="00825031" w:rsidRDefault="00496E4E" w:rsidP="00496E4E">
      <w:pPr>
        <w:spacing w:line="360" w:lineRule="auto"/>
        <w:rPr>
          <w:rFonts w:ascii="Bookman Old Style" w:hAnsi="Bookman Old Style"/>
        </w:rPr>
      </w:pPr>
      <w:r w:rsidRPr="00825031">
        <w:rPr>
          <w:rFonts w:ascii="Bookman Old Style" w:eastAsia="Calibri" w:hAnsi="Bookman Old Style" w:cs="SimSun"/>
          <w:kern w:val="2"/>
          <w:sz w:val="24"/>
          <w:szCs w:val="24"/>
          <w:lang w:val="fr-FR" w:eastAsia="en-US"/>
        </w:rPr>
        <w:t xml:space="preserve">JE VOUS REMERCIE  </w:t>
      </w:r>
      <w:r w:rsidRPr="00825031">
        <w:rPr>
          <w:rFonts w:ascii="Bookman Old Style" w:eastAsia="Calibri" w:hAnsi="Bookman Old Style" w:cs="SimSun"/>
          <w:kern w:val="2"/>
          <w:lang w:val="fr-FR" w:eastAsia="en-US"/>
        </w:rPr>
        <w:t xml:space="preserve">    </w:t>
      </w:r>
      <w:r w:rsidRPr="00825031">
        <w:rPr>
          <w:rFonts w:ascii="Bookman Old Style" w:eastAsia="Calibri" w:hAnsi="Bookman Old Style" w:cs="SimSun"/>
          <w:kern w:val="2"/>
          <w:sz w:val="24"/>
          <w:szCs w:val="24"/>
          <w:lang w:val="fr-FR" w:eastAsia="en-US"/>
        </w:rPr>
        <w:t xml:space="preserve">                                      </w:t>
      </w:r>
      <w:r w:rsidRPr="00825031">
        <w:rPr>
          <w:rFonts w:ascii="Bookman Old Style" w:eastAsia="Calibri" w:hAnsi="Bookman Old Style" w:cs="SimSun"/>
          <w:b/>
          <w:bCs/>
          <w:i/>
          <w:iCs/>
          <w:kern w:val="2"/>
          <w:sz w:val="24"/>
          <w:szCs w:val="24"/>
          <w:lang w:val="fr-FR" w:eastAsia="en-US"/>
        </w:rPr>
        <w:t>Dr Beaugard KOUKPAKI</w:t>
      </w:r>
    </w:p>
    <w:p w:rsidR="002F2C9E" w:rsidRDefault="002D4124"/>
    <w:sectPr w:rsidR="002F2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B9"/>
    <w:rsid w:val="000100F4"/>
    <w:rsid w:val="000B5201"/>
    <w:rsid w:val="001F1807"/>
    <w:rsid w:val="002164B9"/>
    <w:rsid w:val="002D4124"/>
    <w:rsid w:val="00496E4E"/>
    <w:rsid w:val="00524FA5"/>
    <w:rsid w:val="0057233C"/>
    <w:rsid w:val="006C58F5"/>
    <w:rsid w:val="00A92536"/>
    <w:rsid w:val="00AF2086"/>
    <w:rsid w:val="00C74782"/>
    <w:rsid w:val="00EA50F5"/>
    <w:rsid w:val="00FF3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FF163-F2FC-4BB8-B4A7-1F6F4032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4E"/>
    <w:pPr>
      <w:spacing w:after="200" w:line="276" w:lineRule="auto"/>
    </w:pPr>
    <w:rPr>
      <w:rFonts w:ascii="Calibri" w:eastAsia="SimSun" w:hAnsi="Calibri" w:cs="Times New Roman"/>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4341</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gbadessi</dc:creator>
  <cp:keywords/>
  <dc:description/>
  <cp:lastModifiedBy>gbadessi</cp:lastModifiedBy>
  <cp:revision>12</cp:revision>
  <dcterms:created xsi:type="dcterms:W3CDTF">2025-02-25T12:33:00Z</dcterms:created>
  <dcterms:modified xsi:type="dcterms:W3CDTF">2025-02-25T12:36:00Z</dcterms:modified>
</cp:coreProperties>
</file>