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ACA83" w14:textId="728A8BAF" w:rsidR="001F1C4C" w:rsidRPr="001F1C4C" w:rsidRDefault="001F1C4C" w:rsidP="008E093C">
      <w:pPr>
        <w:spacing w:line="360" w:lineRule="auto"/>
        <w:ind w:left="426"/>
        <w:jc w:val="center"/>
        <w:rPr>
          <w:rFonts w:ascii="Trebuchet MS" w:hAnsi="Trebuchet MS" w:cs="Arial"/>
          <w:b/>
          <w:noProof/>
          <w:sz w:val="28"/>
          <w:szCs w:val="28"/>
          <w:u w:val="double"/>
        </w:rPr>
      </w:pPr>
      <w:bookmarkStart w:id="0" w:name="_Hlk189576657"/>
      <w:bookmarkStart w:id="1" w:name="_Hlk178001804"/>
      <w:r w:rsidRPr="001F1C4C">
        <w:rPr>
          <w:rFonts w:ascii="Trebuchet MS" w:hAnsi="Trebuchet MS" w:cs="Arial"/>
          <w:b/>
          <w:noProof/>
          <w:sz w:val="28"/>
          <w:szCs w:val="28"/>
          <w:u w:val="double"/>
        </w:rPr>
        <w:t>COMMUNIQUÉ OFFICIEL DU PARTI RENAISSANCE NATIONALE</w:t>
      </w:r>
    </w:p>
    <w:p w14:paraId="0BB88955" w14:textId="3D0F4EFA" w:rsidR="001F1C4C" w:rsidRPr="001F1C4C" w:rsidRDefault="001F1C4C" w:rsidP="008E093C">
      <w:pPr>
        <w:spacing w:line="360" w:lineRule="auto"/>
        <w:jc w:val="center"/>
        <w:rPr>
          <w:rFonts w:ascii="Trebuchet MS" w:hAnsi="Trebuchet MS" w:cs="Arial"/>
          <w:b/>
          <w:noProof/>
          <w:color w:val="C00000"/>
        </w:rPr>
      </w:pPr>
      <w:r w:rsidRPr="001F1C4C">
        <w:rPr>
          <w:rFonts w:ascii="Trebuchet MS" w:hAnsi="Trebuchet MS" w:cs="Arial"/>
          <w:b/>
          <w:noProof/>
          <w:color w:val="C00000"/>
        </w:rPr>
        <w:t>RELATIF AU VERDICT DU PROCÈS POUR COMPLOT CONTRE L’AUTORITÉ DE L’ÉTAT</w:t>
      </w:r>
    </w:p>
    <w:p w14:paraId="64033E94" w14:textId="18D1DF50" w:rsidR="001F1C4C" w:rsidRPr="001F1C4C" w:rsidRDefault="001F1C4C" w:rsidP="008E093C">
      <w:pPr>
        <w:spacing w:line="360" w:lineRule="auto"/>
        <w:jc w:val="both"/>
        <w:rPr>
          <w:rFonts w:ascii="Trebuchet MS" w:hAnsi="Trebuchet MS" w:cs="Arial"/>
          <w:bCs/>
          <w:noProof/>
          <w:sz w:val="26"/>
          <w:szCs w:val="26"/>
        </w:rPr>
      </w:pPr>
      <w:r w:rsidRPr="001F1C4C">
        <w:rPr>
          <w:rFonts w:ascii="Trebuchet MS" w:hAnsi="Trebuchet MS" w:cs="Arial"/>
          <w:bCs/>
          <w:noProof/>
          <w:sz w:val="26"/>
          <w:szCs w:val="26"/>
        </w:rPr>
        <w:t>Le Parti Renaissance Nationale prend acte du verdict rendu dans l’affaire de complot contre l’autorité de l’État, ayant conduit à la condamnation des sieurs Olivier BOKO</w:t>
      </w:r>
      <w:r>
        <w:rPr>
          <w:rFonts w:ascii="Trebuchet MS" w:hAnsi="Trebuchet MS" w:cs="Arial"/>
          <w:bCs/>
          <w:noProof/>
          <w:sz w:val="26"/>
          <w:szCs w:val="26"/>
        </w:rPr>
        <w:t xml:space="preserve">, </w:t>
      </w:r>
      <w:r w:rsidRPr="001F1C4C">
        <w:rPr>
          <w:rFonts w:ascii="Trebuchet MS" w:hAnsi="Trebuchet MS" w:cs="Arial"/>
          <w:bCs/>
          <w:noProof/>
          <w:sz w:val="26"/>
          <w:szCs w:val="26"/>
        </w:rPr>
        <w:t>Oswald HOMEKY</w:t>
      </w:r>
      <w:r>
        <w:rPr>
          <w:rFonts w:ascii="Trebuchet MS" w:hAnsi="Trebuchet MS" w:cs="Arial"/>
          <w:bCs/>
          <w:noProof/>
          <w:sz w:val="26"/>
          <w:szCs w:val="26"/>
        </w:rPr>
        <w:t xml:space="preserve"> et Rock NIERI</w:t>
      </w:r>
      <w:r w:rsidRPr="001F1C4C">
        <w:rPr>
          <w:rFonts w:ascii="Trebuchet MS" w:hAnsi="Trebuchet MS" w:cs="Arial"/>
          <w:bCs/>
          <w:noProof/>
          <w:sz w:val="26"/>
          <w:szCs w:val="26"/>
        </w:rPr>
        <w:t>. Il salue, à cet égard, le bon fonctionnement de la justice béninoise, qui continue d’assumer, avec rigueur et indépendance, son rôle de garant de l’État de droit et de l’ordre constitutionnel.</w:t>
      </w:r>
    </w:p>
    <w:p w14:paraId="5B9772AC" w14:textId="0710E0E8" w:rsidR="001F1C4C" w:rsidRPr="001F1C4C" w:rsidRDefault="001F1C4C" w:rsidP="008E093C">
      <w:pPr>
        <w:spacing w:line="360" w:lineRule="auto"/>
        <w:jc w:val="both"/>
        <w:rPr>
          <w:rFonts w:ascii="Trebuchet MS" w:hAnsi="Trebuchet MS" w:cs="Arial"/>
          <w:bCs/>
          <w:noProof/>
          <w:sz w:val="26"/>
          <w:szCs w:val="26"/>
        </w:rPr>
      </w:pPr>
      <w:r w:rsidRPr="001F1C4C">
        <w:rPr>
          <w:rFonts w:ascii="Trebuchet MS" w:hAnsi="Trebuchet MS" w:cs="Arial"/>
          <w:bCs/>
          <w:noProof/>
          <w:sz w:val="26"/>
          <w:szCs w:val="26"/>
        </w:rPr>
        <w:t>Conscient des défis inhérents à la consolidation de notre démocratie, le Parti Renaissance Nationale félicite l’ensemble des forces vives de la Nation pour leur engagement constant en faveur de la préservation des acquis démocratiques et de la stabilité institutionnelle. Il est impératif que chaque acteur politique mesure la gravité des actes susceptibles d’affaiblir nos institutions, de fragiliser la paix sociale et, in fine, d’exposer nos concitoyens à l’incertitude et à l’instabilité.</w:t>
      </w:r>
    </w:p>
    <w:p w14:paraId="50173A4C" w14:textId="77777777" w:rsidR="001F1C4C" w:rsidRDefault="001F1C4C" w:rsidP="008E093C">
      <w:pPr>
        <w:spacing w:line="360" w:lineRule="auto"/>
        <w:jc w:val="both"/>
        <w:rPr>
          <w:rFonts w:ascii="Trebuchet MS" w:hAnsi="Trebuchet MS" w:cs="Arial"/>
          <w:bCs/>
          <w:noProof/>
          <w:sz w:val="26"/>
          <w:szCs w:val="26"/>
        </w:rPr>
      </w:pPr>
      <w:r w:rsidRPr="001F1C4C">
        <w:rPr>
          <w:rFonts w:ascii="Trebuchet MS" w:hAnsi="Trebuchet MS" w:cs="Arial"/>
          <w:bCs/>
          <w:noProof/>
          <w:sz w:val="26"/>
          <w:szCs w:val="26"/>
        </w:rPr>
        <w:t>Le Parti Renaissance Nationale ne peut que déplorer la dérive regrettable de certaines ambitions politiques, jadis alignées sur la vision du Président de la République, et qui, aujourd’hui, s’illustrent dans une opposition radicale et stérile, au mépris des principes républicains. La quête du pouvoir ne saurait justifier des manœuvres attentatoires aux intérêts supérieurs de la Nation, ni des démarches contraires aux lois et aux valeurs fondamentales de notre vivre-ensemble.</w:t>
      </w:r>
    </w:p>
    <w:p w14:paraId="4612F3AC" w14:textId="1C504FEF" w:rsidR="001F1C4C" w:rsidRPr="001F1C4C" w:rsidRDefault="001F1C4C" w:rsidP="008E093C">
      <w:pPr>
        <w:spacing w:line="360" w:lineRule="auto"/>
        <w:jc w:val="both"/>
        <w:rPr>
          <w:rFonts w:ascii="Trebuchet MS" w:hAnsi="Trebuchet MS" w:cs="Arial"/>
          <w:bCs/>
          <w:noProof/>
          <w:sz w:val="26"/>
          <w:szCs w:val="26"/>
        </w:rPr>
      </w:pPr>
      <w:r w:rsidRPr="001F1C4C">
        <w:rPr>
          <w:rFonts w:ascii="Trebuchet MS" w:hAnsi="Trebuchet MS" w:cs="Arial"/>
          <w:bCs/>
          <w:noProof/>
          <w:sz w:val="26"/>
          <w:szCs w:val="26"/>
        </w:rPr>
        <w:t>Fidèle à ses engagements, le Parti réaffirme son soutien indéfectible au Président de la République, Son Excellence Patrice Athanase Guillaume TALON, et l’encourage à poursuivre, avec fermeté et détermination, les réformes engagées pour le progrès du Bénin. Comme le rappelle un adage bien connu, « c’est l’arbre qui porte des fruits qui essuie les jets de pierres ».</w:t>
      </w:r>
    </w:p>
    <w:p w14:paraId="601ADC62" w14:textId="77777777" w:rsidR="001F1C4C" w:rsidRPr="001F1C4C" w:rsidRDefault="001F1C4C" w:rsidP="008E093C">
      <w:pPr>
        <w:spacing w:line="360" w:lineRule="auto"/>
        <w:ind w:left="426"/>
        <w:jc w:val="both"/>
        <w:rPr>
          <w:rFonts w:ascii="Trebuchet MS" w:hAnsi="Trebuchet MS" w:cs="Arial"/>
          <w:bCs/>
          <w:noProof/>
          <w:sz w:val="26"/>
          <w:szCs w:val="26"/>
        </w:rPr>
      </w:pPr>
    </w:p>
    <w:p w14:paraId="01857FB6" w14:textId="0DEBAF93" w:rsidR="001F1C4C" w:rsidRPr="001F1C4C" w:rsidRDefault="001F1C4C" w:rsidP="008E093C">
      <w:pPr>
        <w:spacing w:line="360" w:lineRule="auto"/>
        <w:jc w:val="both"/>
        <w:rPr>
          <w:rFonts w:ascii="Trebuchet MS" w:hAnsi="Trebuchet MS" w:cs="Arial"/>
          <w:bCs/>
          <w:noProof/>
          <w:sz w:val="26"/>
          <w:szCs w:val="26"/>
        </w:rPr>
      </w:pPr>
      <w:r w:rsidRPr="001F1C4C">
        <w:rPr>
          <w:rFonts w:ascii="Trebuchet MS" w:hAnsi="Trebuchet MS" w:cs="Arial"/>
          <w:bCs/>
          <w:noProof/>
          <w:sz w:val="26"/>
          <w:szCs w:val="26"/>
        </w:rPr>
        <w:lastRenderedPageBreak/>
        <w:t xml:space="preserve">Le Parti Renaissance Nationale exhorte l’ensemble des citoyens et des acteurs politiques à la vigilance et à la responsabilité. La démocratie béninoise, conquise au prix d’immenses sacrifices, ne saurait être mise en péril par des pratiques en contradiction avec les lois de la République. Il convient de rappeler que, selon Jean-Jacques Rousseau, « </w:t>
      </w:r>
      <w:r>
        <w:rPr>
          <w:rFonts w:ascii="Trebuchet MS" w:hAnsi="Trebuchet MS" w:cs="Arial"/>
          <w:bCs/>
          <w:noProof/>
          <w:sz w:val="26"/>
          <w:szCs w:val="26"/>
        </w:rPr>
        <w:t>l’obeissance à la loi qu’on s’est prescrite est liberté</w:t>
      </w:r>
      <w:r w:rsidRPr="001F1C4C">
        <w:rPr>
          <w:rFonts w:ascii="Trebuchet MS" w:hAnsi="Trebuchet MS" w:cs="Arial"/>
          <w:bCs/>
          <w:noProof/>
          <w:sz w:val="26"/>
          <w:szCs w:val="26"/>
        </w:rPr>
        <w:t xml:space="preserve"> ».</w:t>
      </w:r>
    </w:p>
    <w:p w14:paraId="674FDA9E" w14:textId="77777777" w:rsidR="001F1C4C" w:rsidRPr="001F1C4C" w:rsidRDefault="001F1C4C" w:rsidP="008E093C">
      <w:pPr>
        <w:spacing w:line="360" w:lineRule="auto"/>
        <w:jc w:val="both"/>
        <w:rPr>
          <w:rFonts w:ascii="Trebuchet MS" w:hAnsi="Trebuchet MS" w:cs="Arial"/>
          <w:bCs/>
          <w:noProof/>
          <w:sz w:val="26"/>
          <w:szCs w:val="26"/>
        </w:rPr>
      </w:pPr>
      <w:r w:rsidRPr="001F1C4C">
        <w:rPr>
          <w:rFonts w:ascii="Trebuchet MS" w:hAnsi="Trebuchet MS" w:cs="Arial"/>
          <w:bCs/>
          <w:noProof/>
          <w:sz w:val="26"/>
          <w:szCs w:val="26"/>
        </w:rPr>
        <w:t>Dans cet esprit, le Parti Renaissance Nationale réaffirme son engagement sans faille aux côtés du peuple béninois pour la construction d’une Nation forte, unie, stable et résolument tournée vers le développement et la prospérité.</w:t>
      </w:r>
    </w:p>
    <w:p w14:paraId="7D82C61F" w14:textId="77777777" w:rsidR="001F1C4C" w:rsidRPr="001F1C4C" w:rsidRDefault="001F1C4C" w:rsidP="008E093C">
      <w:pPr>
        <w:spacing w:line="360" w:lineRule="auto"/>
        <w:ind w:left="426"/>
        <w:jc w:val="both"/>
        <w:rPr>
          <w:rFonts w:ascii="Trebuchet MS" w:hAnsi="Trebuchet MS" w:cs="Arial"/>
          <w:bCs/>
          <w:noProof/>
          <w:sz w:val="26"/>
          <w:szCs w:val="26"/>
        </w:rPr>
      </w:pPr>
    </w:p>
    <w:p w14:paraId="496C6BA5" w14:textId="772426D8" w:rsidR="009278FB" w:rsidRDefault="008E093C" w:rsidP="008E093C">
      <w:pPr>
        <w:spacing w:line="360" w:lineRule="auto"/>
        <w:ind w:left="426"/>
        <w:jc w:val="both"/>
        <w:rPr>
          <w:rFonts w:ascii="Trebuchet MS" w:hAnsi="Trebuchet MS" w:cs="Arial"/>
          <w:bCs/>
          <w:noProof/>
          <w:sz w:val="26"/>
          <w:szCs w:val="26"/>
        </w:rPr>
      </w:pPr>
      <w:r>
        <w:rPr>
          <w:rFonts w:ascii="Trebuchet MS" w:hAnsi="Trebuchet MS" w:cs="Arial"/>
          <w:bCs/>
          <w:noProof/>
          <w:sz w:val="26"/>
          <w:szCs w:val="26"/>
        </w:rPr>
        <w:t xml:space="preserve">                                                </w:t>
      </w:r>
      <w:r w:rsidR="001F1C4C" w:rsidRPr="001F1C4C">
        <w:rPr>
          <w:rFonts w:ascii="Trebuchet MS" w:hAnsi="Trebuchet MS" w:cs="Arial"/>
          <w:bCs/>
          <w:noProof/>
          <w:sz w:val="26"/>
          <w:szCs w:val="26"/>
        </w:rPr>
        <w:t>Fait à Abomey-Calavi, le 03 février 2025</w:t>
      </w:r>
      <w:r w:rsidR="009278FB" w:rsidRPr="005B1B27">
        <w:rPr>
          <w:rFonts w:ascii="Trebuchet MS" w:hAnsi="Trebuchet MS" w:cs="Arial"/>
          <w:bCs/>
          <w:noProof/>
          <w:sz w:val="26"/>
          <w:szCs w:val="26"/>
        </w:rPr>
        <w:t xml:space="preserve"> </w:t>
      </w:r>
      <w:bookmarkEnd w:id="0"/>
      <w:bookmarkEnd w:id="1"/>
    </w:p>
    <w:p w14:paraId="53107B0E" w14:textId="40FD6EB9" w:rsidR="008E093C" w:rsidRDefault="008E093C" w:rsidP="002D1AD2">
      <w:pPr>
        <w:spacing w:line="360" w:lineRule="auto"/>
        <w:ind w:left="426"/>
        <w:jc w:val="both"/>
        <w:rPr>
          <w:rFonts w:ascii="Trebuchet MS" w:hAnsi="Trebuchet MS" w:cs="Arial"/>
          <w:bCs/>
          <w:noProof/>
          <w:sz w:val="26"/>
          <w:szCs w:val="26"/>
        </w:rPr>
      </w:pPr>
      <w:r>
        <w:rPr>
          <w:rFonts w:ascii="Trebuchet MS" w:hAnsi="Trebuchet MS" w:cs="Arial"/>
          <w:bCs/>
          <w:noProof/>
          <w:sz w:val="26"/>
          <w:szCs w:val="26"/>
        </w:rPr>
        <w:t xml:space="preserve">                                                        Pour le BEN/RN, le porte parole</w:t>
      </w:r>
      <w:bookmarkStart w:id="2" w:name="_GoBack"/>
      <w:bookmarkEnd w:id="2"/>
    </w:p>
    <w:p w14:paraId="51915884" w14:textId="7E0B700C" w:rsidR="008E093C" w:rsidRPr="008E093C" w:rsidRDefault="008E093C" w:rsidP="008E093C">
      <w:pPr>
        <w:spacing w:line="360" w:lineRule="auto"/>
        <w:ind w:left="426"/>
        <w:jc w:val="both"/>
        <w:rPr>
          <w:rFonts w:ascii="Trebuchet MS" w:hAnsi="Trebuchet MS" w:cs="Arial"/>
          <w:b/>
          <w:noProof/>
          <w:sz w:val="26"/>
          <w:szCs w:val="26"/>
        </w:rPr>
      </w:pPr>
      <w:r>
        <w:rPr>
          <w:rFonts w:ascii="Trebuchet MS" w:hAnsi="Trebuchet MS" w:cs="Arial"/>
          <w:bCs/>
          <w:noProof/>
          <w:sz w:val="26"/>
          <w:szCs w:val="26"/>
        </w:rPr>
        <w:t xml:space="preserve">                                                         </w:t>
      </w:r>
      <w:r w:rsidRPr="008E093C">
        <w:rPr>
          <w:rFonts w:ascii="Trebuchet MS" w:hAnsi="Trebuchet MS" w:cs="Arial"/>
          <w:b/>
          <w:noProof/>
          <w:sz w:val="26"/>
          <w:szCs w:val="26"/>
        </w:rPr>
        <w:t xml:space="preserve">Dr. MOUHAMED A. AKINTOLA </w:t>
      </w:r>
    </w:p>
    <w:p w14:paraId="658604A7" w14:textId="77777777" w:rsidR="008E093C" w:rsidRPr="009278FB" w:rsidRDefault="008E093C" w:rsidP="008E093C">
      <w:pPr>
        <w:spacing w:line="360" w:lineRule="auto"/>
        <w:ind w:left="426"/>
        <w:jc w:val="both"/>
        <w:rPr>
          <w:rFonts w:ascii="Trebuchet MS" w:hAnsi="Trebuchet MS" w:cs="Arial"/>
          <w:bCs/>
          <w:noProof/>
          <w:sz w:val="26"/>
          <w:szCs w:val="26"/>
        </w:rPr>
      </w:pPr>
    </w:p>
    <w:sectPr w:rsidR="008E093C" w:rsidRPr="009278FB" w:rsidSect="009278FB">
      <w:headerReference w:type="default" r:id="rId6"/>
      <w:footerReference w:type="default" r:id="rId7"/>
      <w:pgSz w:w="11906" w:h="16838"/>
      <w:pgMar w:top="1843" w:right="991" w:bottom="0" w:left="1800" w:header="708"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CFFF4" w14:textId="77777777" w:rsidR="00955F75" w:rsidRDefault="00955F75">
      <w:pPr>
        <w:spacing w:after="0" w:line="240" w:lineRule="auto"/>
      </w:pPr>
      <w:r>
        <w:separator/>
      </w:r>
    </w:p>
  </w:endnote>
  <w:endnote w:type="continuationSeparator" w:id="0">
    <w:p w14:paraId="69AA354E" w14:textId="77777777" w:rsidR="00955F75" w:rsidRDefault="0095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D2495" w14:textId="77777777" w:rsidR="00AC7BC6" w:rsidRDefault="00955F75">
    <w:pPr>
      <w:pStyle w:val="Pieddepage"/>
    </w:pPr>
    <w:r w:rsidRPr="00854FEF">
      <w:rPr>
        <w:noProof/>
        <w:lang w:eastAsia="fr-FR"/>
      </w:rPr>
      <w:drawing>
        <wp:anchor distT="0" distB="0" distL="114300" distR="114300" simplePos="0" relativeHeight="251660288" behindDoc="0" locked="0" layoutInCell="1" allowOverlap="1" wp14:anchorId="5D0E3A16" wp14:editId="05D73D3B">
          <wp:simplePos x="0" y="0"/>
          <wp:positionH relativeFrom="page">
            <wp:align>left</wp:align>
          </wp:positionH>
          <wp:positionV relativeFrom="paragraph">
            <wp:posOffset>40640</wp:posOffset>
          </wp:positionV>
          <wp:extent cx="7684461" cy="476609"/>
          <wp:effectExtent l="0" t="0" r="0" b="0"/>
          <wp:wrapNone/>
          <wp:docPr id="9785258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06884" name=""/>
                  <pic:cNvPicPr/>
                </pic:nvPicPr>
                <pic:blipFill rotWithShape="1">
                  <a:blip r:embed="rId1">
                    <a:extLst>
                      <a:ext uri="{28A0092B-C50C-407E-A947-70E740481C1C}">
                        <a14:useLocalDpi xmlns:a14="http://schemas.microsoft.com/office/drawing/2010/main" val="0"/>
                      </a:ext>
                    </a:extLst>
                  </a:blip>
                  <a:srcRect t="25018"/>
                  <a:stretch/>
                </pic:blipFill>
                <pic:spPr bwMode="auto">
                  <a:xfrm>
                    <a:off x="0" y="0"/>
                    <a:ext cx="7684461" cy="476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81607" w14:textId="77777777" w:rsidR="00955F75" w:rsidRDefault="00955F75">
      <w:pPr>
        <w:spacing w:after="0" w:line="240" w:lineRule="auto"/>
      </w:pPr>
      <w:r>
        <w:separator/>
      </w:r>
    </w:p>
  </w:footnote>
  <w:footnote w:type="continuationSeparator" w:id="0">
    <w:p w14:paraId="30F597A9" w14:textId="77777777" w:rsidR="00955F75" w:rsidRDefault="00955F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9B504" w14:textId="77777777" w:rsidR="00AC7BC6" w:rsidRDefault="00955F75">
    <w:pPr>
      <w:pStyle w:val="En-tte"/>
    </w:pPr>
    <w:r>
      <w:rPr>
        <w:noProof/>
        <w:lang w:eastAsia="fr-FR"/>
      </w:rPr>
      <w:drawing>
        <wp:anchor distT="0" distB="0" distL="114300" distR="114300" simplePos="0" relativeHeight="251661312" behindDoc="0" locked="0" layoutInCell="1" allowOverlap="1" wp14:anchorId="053B8B35" wp14:editId="58581F3C">
          <wp:simplePos x="0" y="0"/>
          <wp:positionH relativeFrom="page">
            <wp:align>right</wp:align>
          </wp:positionH>
          <wp:positionV relativeFrom="paragraph">
            <wp:posOffset>-347028</wp:posOffset>
          </wp:positionV>
          <wp:extent cx="8498331" cy="979971"/>
          <wp:effectExtent l="0" t="0" r="0" b="0"/>
          <wp:wrapNone/>
          <wp:docPr id="946401270" name="Image 2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37351" name="Image 21" descr="Une image contenant texte, Police,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8331" cy="9799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0" allowOverlap="1" wp14:anchorId="47B3165D" wp14:editId="3C6DD842">
          <wp:simplePos x="0" y="0"/>
          <wp:positionH relativeFrom="page">
            <wp:align>left</wp:align>
          </wp:positionH>
          <wp:positionV relativeFrom="margin">
            <wp:posOffset>601345</wp:posOffset>
          </wp:positionV>
          <wp:extent cx="8056401" cy="10920730"/>
          <wp:effectExtent l="0" t="0" r="1905" b="0"/>
          <wp:wrapNone/>
          <wp:docPr id="1330498782"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47034" name="Image 1" descr="Une image contenant texte, capture d’écran, Police, conception&#10;&#10;Description générée automatiquement"/>
                  <pic:cNvPicPr>
                    <a:picLocks noChangeAspect="1" noChangeArrowheads="1"/>
                  </pic:cNvPicPr>
                </pic:nvPicPr>
                <pic:blipFill rotWithShape="1">
                  <a:blip r:embed="rId2">
                    <a:extLst>
                      <a:ext uri="{BEBA8EAE-BF5A-486C-A8C5-ECC9F3942E4B}">
                        <a14:imgProps xmlns:a14="http://schemas.microsoft.com/office/drawing/2010/main">
                          <a14:imgLayer r:embed="rId3">
                            <a14:imgEffect>
                              <a14:sharpenSoften amount="50000"/>
                            </a14:imgEffect>
                          </a14:imgLayer>
                        </a14:imgProps>
                      </a:ext>
                      <a:ext uri="{28A0092B-C50C-407E-A947-70E740481C1C}">
                        <a14:useLocalDpi xmlns:a14="http://schemas.microsoft.com/office/drawing/2010/main" val="0"/>
                      </a:ext>
                    </a:extLst>
                  </a:blip>
                  <a:srcRect t="10840"/>
                  <a:stretch/>
                </pic:blipFill>
                <pic:spPr bwMode="auto">
                  <a:xfrm>
                    <a:off x="0" y="0"/>
                    <a:ext cx="8056401" cy="1092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FEF">
      <w:rPr>
        <w:noProof/>
      </w:rPr>
      <w:t xml:space="preserve"> </w:t>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8FB"/>
    <w:rsid w:val="00113258"/>
    <w:rsid w:val="001F1C4C"/>
    <w:rsid w:val="002D1AD2"/>
    <w:rsid w:val="003A3800"/>
    <w:rsid w:val="005A4334"/>
    <w:rsid w:val="006106C8"/>
    <w:rsid w:val="006A4E40"/>
    <w:rsid w:val="00841D77"/>
    <w:rsid w:val="008E093C"/>
    <w:rsid w:val="009278FB"/>
    <w:rsid w:val="00955F75"/>
    <w:rsid w:val="009D2853"/>
    <w:rsid w:val="00AC7BC6"/>
    <w:rsid w:val="00D523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75EF4"/>
  <w15:chartTrackingRefBased/>
  <w15:docId w15:val="{C6FACB7B-B528-447D-884F-9F1A5185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8F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278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78FB"/>
  </w:style>
  <w:style w:type="paragraph" w:styleId="En-tte">
    <w:name w:val="header"/>
    <w:basedOn w:val="Normal"/>
    <w:link w:val="En-tteCar"/>
    <w:uiPriority w:val="99"/>
    <w:unhideWhenUsed/>
    <w:rsid w:val="009278FB"/>
    <w:pPr>
      <w:tabs>
        <w:tab w:val="center" w:pos="4536"/>
        <w:tab w:val="right" w:pos="9072"/>
      </w:tabs>
      <w:spacing w:after="0" w:line="240" w:lineRule="auto"/>
    </w:pPr>
  </w:style>
  <w:style w:type="character" w:customStyle="1" w:styleId="En-tteCar">
    <w:name w:val="En-tête Car"/>
    <w:basedOn w:val="Policepardfaut"/>
    <w:link w:val="En-tte"/>
    <w:uiPriority w:val="99"/>
    <w:rsid w:val="00927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424</Words>
  <Characters>2334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gbadessi</cp:lastModifiedBy>
  <cp:revision>3</cp:revision>
  <dcterms:created xsi:type="dcterms:W3CDTF">2025-02-05T09:52:00Z</dcterms:created>
  <dcterms:modified xsi:type="dcterms:W3CDTF">2025-02-05T12:23:00Z</dcterms:modified>
</cp:coreProperties>
</file>